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5BD5B7" w14:textId="77777777" w:rsidR="004556B8" w:rsidRPr="005C7CEA" w:rsidRDefault="00661835" w:rsidP="00661835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</w:t>
      </w:r>
      <w:r w:rsidR="0056039E" w:rsidRPr="005C7CEA">
        <w:rPr>
          <w:b/>
          <w:sz w:val="18"/>
          <w:szCs w:val="18"/>
        </w:rPr>
        <w:t>NICOLE HINKLE</w:t>
      </w:r>
      <w:r>
        <w:rPr>
          <w:b/>
          <w:sz w:val="18"/>
          <w:szCs w:val="18"/>
        </w:rPr>
        <w:t xml:space="preserve"> </w:t>
      </w:r>
      <w:r w:rsidR="0056039E">
        <w:rPr>
          <w:b/>
          <w:sz w:val="18"/>
          <w:szCs w:val="18"/>
        </w:rPr>
        <w:t xml:space="preserve">              </w:t>
      </w:r>
      <w:r w:rsidR="00274EB3">
        <w:rPr>
          <w:b/>
          <w:sz w:val="18"/>
          <w:szCs w:val="18"/>
        </w:rPr>
        <w:tab/>
      </w:r>
      <w:proofErr w:type="gramStart"/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>RHONDA</w:t>
      </w:r>
      <w:proofErr w:type="gramEnd"/>
      <w:r>
        <w:rPr>
          <w:b/>
          <w:sz w:val="18"/>
          <w:szCs w:val="18"/>
        </w:rPr>
        <w:t xml:space="preserve"> KOHNLE</w:t>
      </w:r>
      <w:r w:rsidR="002966A4" w:rsidRPr="005C7CEA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        </w:t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</w:t>
      </w:r>
      <w:r w:rsidR="00274EB3">
        <w:rPr>
          <w:b/>
          <w:sz w:val="18"/>
          <w:szCs w:val="18"/>
        </w:rPr>
        <w:tab/>
      </w:r>
      <w:r w:rsidR="0056039E">
        <w:rPr>
          <w:b/>
          <w:sz w:val="18"/>
          <w:szCs w:val="18"/>
        </w:rPr>
        <w:t xml:space="preserve"> </w:t>
      </w:r>
      <w:r w:rsidR="002966A4" w:rsidRPr="005C7CEA">
        <w:rPr>
          <w:b/>
          <w:sz w:val="18"/>
          <w:szCs w:val="18"/>
        </w:rPr>
        <w:t xml:space="preserve"> JOHN STROM</w:t>
      </w:r>
      <w:r w:rsidR="002966A4">
        <w:rPr>
          <w:b/>
          <w:sz w:val="18"/>
          <w:szCs w:val="18"/>
        </w:rPr>
        <w:t xml:space="preserve">              </w:t>
      </w:r>
      <w:r w:rsidR="00274EB3">
        <w:rPr>
          <w:b/>
          <w:sz w:val="18"/>
          <w:szCs w:val="18"/>
        </w:rPr>
        <w:tab/>
      </w:r>
      <w:r w:rsidR="002966A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>GINGER CHINN</w:t>
      </w:r>
      <w:r w:rsidR="006A729A">
        <w:rPr>
          <w:b/>
          <w:sz w:val="18"/>
          <w:szCs w:val="18"/>
        </w:rPr>
        <w:t xml:space="preserve">            </w:t>
      </w:r>
      <w:r w:rsidR="002966A4">
        <w:rPr>
          <w:b/>
          <w:sz w:val="18"/>
          <w:szCs w:val="18"/>
        </w:rPr>
        <w:t xml:space="preserve">   </w:t>
      </w:r>
      <w:r>
        <w:rPr>
          <w:b/>
          <w:sz w:val="18"/>
          <w:szCs w:val="18"/>
        </w:rPr>
        <w:t xml:space="preserve">    </w:t>
      </w:r>
      <w:r w:rsidR="002966A4">
        <w:rPr>
          <w:b/>
          <w:sz w:val="18"/>
          <w:szCs w:val="18"/>
        </w:rPr>
        <w:t xml:space="preserve">  </w:t>
      </w:r>
    </w:p>
    <w:p w14:paraId="5E227C89" w14:textId="77777777" w:rsidR="002966A4" w:rsidRPr="006915F7" w:rsidRDefault="00274EB3" w:rsidP="006915F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sz w:val="16"/>
          <w:szCs w:val="16"/>
        </w:rPr>
        <w:tab/>
        <w:t xml:space="preserve">      </w:t>
      </w:r>
      <w:r w:rsidR="0056039E" w:rsidRPr="006915F7">
        <w:rPr>
          <w:sz w:val="16"/>
          <w:szCs w:val="16"/>
        </w:rPr>
        <w:t xml:space="preserve">Superintendent  </w:t>
      </w:r>
      <w:r w:rsidR="0056039E" w:rsidRPr="006915F7">
        <w:rPr>
          <w:b/>
          <w:sz w:val="16"/>
          <w:szCs w:val="16"/>
        </w:rPr>
        <w:t xml:space="preserve">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  <w:r w:rsidR="006915F7">
        <w:rPr>
          <w:b/>
          <w:sz w:val="16"/>
          <w:szCs w:val="16"/>
        </w:rPr>
        <w:t xml:space="preserve"> </w:t>
      </w:r>
      <w:r w:rsidR="0056039E" w:rsidRPr="006915F7">
        <w:rPr>
          <w:b/>
          <w:sz w:val="16"/>
          <w:szCs w:val="16"/>
        </w:rPr>
        <w:t xml:space="preserve"> </w:t>
      </w:r>
      <w:r w:rsidR="00D47BAE" w:rsidRPr="006915F7">
        <w:rPr>
          <w:sz w:val="16"/>
          <w:szCs w:val="16"/>
        </w:rPr>
        <w:t xml:space="preserve">Vice President                 </w:t>
      </w:r>
      <w:r w:rsidR="0056039E" w:rsidRPr="006915F7"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  <w:t xml:space="preserve">              </w:t>
      </w:r>
      <w:r w:rsidR="0056039E" w:rsidRPr="006915F7">
        <w:rPr>
          <w:sz w:val="16"/>
          <w:szCs w:val="16"/>
        </w:rPr>
        <w:t xml:space="preserve">       </w:t>
      </w:r>
      <w:r w:rsidR="00661835">
        <w:rPr>
          <w:sz w:val="16"/>
          <w:szCs w:val="16"/>
        </w:rPr>
        <w:t xml:space="preserve">    </w:t>
      </w:r>
      <w:r w:rsidR="00D47BAE" w:rsidRPr="006915F7">
        <w:rPr>
          <w:sz w:val="16"/>
          <w:szCs w:val="16"/>
        </w:rPr>
        <w:t xml:space="preserve"> </w:t>
      </w:r>
      <w:proofErr w:type="spellStart"/>
      <w:r w:rsidR="00D47BAE" w:rsidRPr="006915F7">
        <w:rPr>
          <w:sz w:val="16"/>
          <w:szCs w:val="16"/>
        </w:rPr>
        <w:t>President</w:t>
      </w:r>
      <w:proofErr w:type="spellEnd"/>
      <w:r w:rsidR="00D47BAE" w:rsidRPr="006915F7">
        <w:rPr>
          <w:sz w:val="16"/>
          <w:szCs w:val="16"/>
        </w:rPr>
        <w:t xml:space="preserve">   </w:t>
      </w:r>
      <w:r w:rsidR="0056039E" w:rsidRPr="006915F7">
        <w:rPr>
          <w:sz w:val="16"/>
          <w:szCs w:val="16"/>
        </w:rPr>
        <w:t xml:space="preserve">                   </w:t>
      </w:r>
      <w:r>
        <w:rPr>
          <w:sz w:val="16"/>
          <w:szCs w:val="16"/>
        </w:rPr>
        <w:tab/>
      </w:r>
      <w:r w:rsidR="0056039E" w:rsidRPr="006915F7">
        <w:rPr>
          <w:sz w:val="16"/>
          <w:szCs w:val="16"/>
        </w:rPr>
        <w:t xml:space="preserve">           </w:t>
      </w:r>
      <w:r w:rsidR="002966A4" w:rsidRPr="006915F7">
        <w:rPr>
          <w:sz w:val="16"/>
          <w:szCs w:val="16"/>
        </w:rPr>
        <w:t xml:space="preserve"> Clerk        </w:t>
      </w:r>
      <w:r w:rsidR="00D47BAE" w:rsidRPr="006915F7">
        <w:rPr>
          <w:sz w:val="16"/>
          <w:szCs w:val="16"/>
        </w:rPr>
        <w:t xml:space="preserve">       </w:t>
      </w:r>
      <w:r w:rsidR="006915F7" w:rsidRPr="006915F7">
        <w:rPr>
          <w:sz w:val="16"/>
          <w:szCs w:val="16"/>
        </w:rPr>
        <w:t xml:space="preserve">     </w:t>
      </w:r>
      <w:r w:rsidR="00D5328C" w:rsidRPr="006915F7">
        <w:rPr>
          <w:sz w:val="16"/>
          <w:szCs w:val="16"/>
        </w:rPr>
        <w:t xml:space="preserve"> </w:t>
      </w:r>
      <w:r w:rsidR="006915F7" w:rsidRPr="006915F7">
        <w:rPr>
          <w:sz w:val="16"/>
          <w:szCs w:val="16"/>
        </w:rPr>
        <w:t xml:space="preserve">          </w:t>
      </w:r>
      <w:r w:rsidR="000976A9">
        <w:rPr>
          <w:sz w:val="16"/>
          <w:szCs w:val="16"/>
        </w:rPr>
        <w:t xml:space="preserve">        </w:t>
      </w:r>
    </w:p>
    <w:p w14:paraId="6C10704E" w14:textId="77777777" w:rsidR="005C7CEA" w:rsidRPr="006915F7" w:rsidRDefault="006915F7" w:rsidP="006915F7">
      <w:pPr>
        <w:spacing w:after="0"/>
        <w:rPr>
          <w:sz w:val="16"/>
          <w:szCs w:val="16"/>
        </w:rPr>
      </w:pPr>
      <w:r w:rsidRPr="006915F7">
        <w:rPr>
          <w:b/>
          <w:sz w:val="16"/>
          <w:szCs w:val="16"/>
        </w:rPr>
        <w:t xml:space="preserve">                                                                  </w:t>
      </w:r>
      <w:r>
        <w:rPr>
          <w:b/>
          <w:sz w:val="16"/>
          <w:szCs w:val="16"/>
        </w:rPr>
        <w:t xml:space="preserve">        </w:t>
      </w:r>
      <w:r w:rsidR="00274EB3">
        <w:rPr>
          <w:b/>
          <w:sz w:val="16"/>
          <w:szCs w:val="16"/>
        </w:rPr>
        <w:tab/>
      </w:r>
      <w:r w:rsidR="00274EB3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</w:t>
      </w:r>
      <w:r w:rsidRPr="006915F7">
        <w:rPr>
          <w:b/>
          <w:sz w:val="16"/>
          <w:szCs w:val="16"/>
        </w:rPr>
        <w:t xml:space="preserve">  </w:t>
      </w:r>
      <w:r w:rsidR="00D5328C" w:rsidRPr="006915F7">
        <w:rPr>
          <w:sz w:val="16"/>
          <w:szCs w:val="16"/>
        </w:rPr>
        <w:t xml:space="preserve">Board of Education             </w:t>
      </w:r>
      <w:r w:rsidR="00274EB3">
        <w:rPr>
          <w:sz w:val="16"/>
          <w:szCs w:val="16"/>
        </w:rPr>
        <w:tab/>
        <w:t xml:space="preserve">              </w:t>
      </w:r>
      <w:r w:rsidR="00D5328C" w:rsidRPr="006915F7">
        <w:rPr>
          <w:sz w:val="16"/>
          <w:szCs w:val="16"/>
        </w:rPr>
        <w:t xml:space="preserve">  </w:t>
      </w:r>
      <w:r w:rsidR="00661835">
        <w:rPr>
          <w:sz w:val="16"/>
          <w:szCs w:val="16"/>
        </w:rPr>
        <w:t xml:space="preserve"> </w:t>
      </w:r>
      <w:r w:rsidR="00D5328C" w:rsidRPr="006915F7">
        <w:rPr>
          <w:sz w:val="16"/>
          <w:szCs w:val="16"/>
        </w:rPr>
        <w:t xml:space="preserve"> Board of Education       </w:t>
      </w:r>
      <w:r>
        <w:rPr>
          <w:sz w:val="16"/>
          <w:szCs w:val="16"/>
        </w:rPr>
        <w:t xml:space="preserve">  </w:t>
      </w:r>
      <w:r w:rsidR="00274EB3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</w:t>
      </w:r>
      <w:r w:rsidR="00D5328C" w:rsidRPr="006915F7">
        <w:rPr>
          <w:sz w:val="16"/>
          <w:szCs w:val="16"/>
        </w:rPr>
        <w:t xml:space="preserve"> Board of Education</w:t>
      </w:r>
    </w:p>
    <w:p w14:paraId="4DB15513" w14:textId="77777777" w:rsidR="00D5328C" w:rsidRDefault="006915F7" w:rsidP="006915F7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</w:r>
      <w:r w:rsidR="00D5328C">
        <w:rPr>
          <w:b/>
          <w:sz w:val="18"/>
          <w:szCs w:val="18"/>
        </w:rPr>
        <w:tab/>
        <w:t xml:space="preserve">           </w:t>
      </w:r>
      <w:r w:rsidR="00661835">
        <w:rPr>
          <w:b/>
          <w:sz w:val="18"/>
          <w:szCs w:val="18"/>
        </w:rPr>
        <w:t xml:space="preserve"> </w:t>
      </w:r>
      <w:r w:rsidR="00274EB3">
        <w:rPr>
          <w:b/>
          <w:sz w:val="18"/>
          <w:szCs w:val="18"/>
        </w:rPr>
        <w:t xml:space="preserve">   </w:t>
      </w:r>
      <w:r w:rsidR="00661835">
        <w:rPr>
          <w:b/>
          <w:sz w:val="18"/>
          <w:szCs w:val="18"/>
        </w:rPr>
        <w:t xml:space="preserve">  </w:t>
      </w:r>
    </w:p>
    <w:p w14:paraId="271993BE" w14:textId="77777777" w:rsidR="00D5328C" w:rsidRDefault="00274EB3" w:rsidP="006915F7">
      <w:pPr>
        <w:spacing w:after="0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>
        <w:rPr>
          <w:sz w:val="16"/>
          <w:szCs w:val="16"/>
        </w:rPr>
        <w:t xml:space="preserve"> </w:t>
      </w:r>
      <w:r w:rsidRPr="00274EB3">
        <w:rPr>
          <w:b/>
          <w:sz w:val="18"/>
          <w:szCs w:val="18"/>
        </w:rPr>
        <w:t>MELISSA STOY</w:t>
      </w:r>
      <w:r w:rsidR="00D5328C" w:rsidRPr="00274EB3">
        <w:rPr>
          <w:b/>
          <w:sz w:val="18"/>
          <w:szCs w:val="18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 w:rsidR="00D5328C" w:rsidRPr="006915F7">
        <w:rPr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                 </w:t>
      </w:r>
      <w:r w:rsidRPr="00274EB3">
        <w:rPr>
          <w:b/>
          <w:sz w:val="18"/>
          <w:szCs w:val="18"/>
        </w:rPr>
        <w:t>TAMMY BUTCHER</w:t>
      </w:r>
    </w:p>
    <w:p w14:paraId="1B45B1B3" w14:textId="77777777" w:rsidR="00274EB3" w:rsidRPr="00274EB3" w:rsidRDefault="00274EB3" w:rsidP="006915F7">
      <w:pPr>
        <w:spacing w:after="0"/>
        <w:rPr>
          <w:sz w:val="16"/>
          <w:szCs w:val="16"/>
        </w:rPr>
      </w:pPr>
      <w:r>
        <w:rPr>
          <w:b/>
          <w:sz w:val="18"/>
          <w:szCs w:val="18"/>
        </w:rPr>
        <w:tab/>
      </w:r>
      <w:r w:rsidRPr="00E203C3">
        <w:rPr>
          <w:b/>
          <w:sz w:val="16"/>
          <w:szCs w:val="16"/>
        </w:rPr>
        <w:t xml:space="preserve">      </w:t>
      </w:r>
      <w:r w:rsidR="00E203C3">
        <w:rPr>
          <w:b/>
          <w:sz w:val="16"/>
          <w:szCs w:val="16"/>
        </w:rPr>
        <w:t xml:space="preserve"> </w:t>
      </w:r>
      <w:r w:rsidRPr="00E203C3">
        <w:rPr>
          <w:b/>
          <w:sz w:val="16"/>
          <w:szCs w:val="16"/>
        </w:rPr>
        <w:t xml:space="preserve">  </w:t>
      </w:r>
      <w:r w:rsidRPr="00E203C3">
        <w:rPr>
          <w:sz w:val="16"/>
          <w:szCs w:val="16"/>
        </w:rPr>
        <w:t>Treasurer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</w:t>
      </w:r>
      <w:r w:rsidR="00E203C3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</w:t>
      </w:r>
      <w:r w:rsidRPr="00E203C3">
        <w:rPr>
          <w:sz w:val="16"/>
          <w:szCs w:val="16"/>
        </w:rPr>
        <w:t>Encumbrance Clerk</w:t>
      </w:r>
    </w:p>
    <w:p w14:paraId="5BBED30D" w14:textId="77777777" w:rsidR="00D5328C" w:rsidRDefault="00D5328C" w:rsidP="006915F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Bowring School Dist. C007</w:t>
      </w:r>
      <w:r w:rsidR="006915F7">
        <w:rPr>
          <w:b/>
          <w:sz w:val="40"/>
          <w:szCs w:val="40"/>
        </w:rPr>
        <w:t xml:space="preserve">  </w:t>
      </w:r>
    </w:p>
    <w:p w14:paraId="42B38E50" w14:textId="77777777" w:rsidR="00D5328C" w:rsidRPr="006915F7" w:rsidRDefault="00D5328C" w:rsidP="006915F7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Mailing Address: 87 CR 3304 Pawhuska, OK 74056</w:t>
      </w:r>
    </w:p>
    <w:p w14:paraId="7D675ED0" w14:textId="77777777" w:rsidR="00D5328C" w:rsidRPr="006915F7" w:rsidRDefault="00D5328C" w:rsidP="006915F7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Physical Address: 1001 Lottie Street Bowring, OK 74009</w:t>
      </w:r>
    </w:p>
    <w:p w14:paraId="01AD43E8" w14:textId="2C4AAC4F" w:rsidR="00D5328C" w:rsidRDefault="00D5328C" w:rsidP="006915F7">
      <w:pPr>
        <w:spacing w:after="0"/>
        <w:jc w:val="center"/>
        <w:rPr>
          <w:sz w:val="20"/>
          <w:szCs w:val="20"/>
        </w:rPr>
      </w:pPr>
      <w:r w:rsidRPr="006915F7">
        <w:rPr>
          <w:sz w:val="20"/>
          <w:szCs w:val="20"/>
        </w:rPr>
        <w:t>Phone: 918-336-6892      Fax: 918-336-1348</w:t>
      </w:r>
    </w:p>
    <w:p w14:paraId="47C1227F" w14:textId="77777777" w:rsidR="003B01E7" w:rsidRDefault="003B01E7" w:rsidP="006915F7">
      <w:pPr>
        <w:spacing w:after="0"/>
        <w:jc w:val="center"/>
        <w:rPr>
          <w:sz w:val="20"/>
          <w:szCs w:val="20"/>
        </w:rPr>
      </w:pPr>
    </w:p>
    <w:p w14:paraId="2C46F067" w14:textId="1980AC09" w:rsidR="00D82AFA" w:rsidRPr="00ED00D3" w:rsidRDefault="00D82AFA" w:rsidP="00D82AFA">
      <w:pPr>
        <w:ind w:left="720" w:right="-7"/>
        <w:rPr>
          <w:rFonts w:cs="Times"/>
        </w:rPr>
      </w:pPr>
      <w:r w:rsidRPr="00ED00D3">
        <w:rPr>
          <w:rFonts w:cs="Times"/>
        </w:rPr>
        <w:t xml:space="preserve">As required by section 311, title 25 of the Oklahoma Statutes, notice is </w:t>
      </w:r>
      <w:proofErr w:type="spellStart"/>
      <w:r w:rsidRPr="00ED00D3">
        <w:rPr>
          <w:rFonts w:cs="Times"/>
        </w:rPr>
        <w:t>herby</w:t>
      </w:r>
      <w:proofErr w:type="spellEnd"/>
      <w:r w:rsidRPr="00ED00D3">
        <w:rPr>
          <w:rFonts w:cs="Times"/>
        </w:rPr>
        <w:t xml:space="preserve"> given that the Board of Education of Bowring Elementary School District No. 7, Osage County, Oklahoma, will hold a </w:t>
      </w:r>
      <w:r>
        <w:rPr>
          <w:rFonts w:cs="Times"/>
        </w:rPr>
        <w:t>regular</w:t>
      </w:r>
      <w:r w:rsidRPr="00ED00D3">
        <w:rPr>
          <w:rFonts w:cs="Times"/>
        </w:rPr>
        <w:t xml:space="preserve"> meeting on February </w:t>
      </w:r>
      <w:r>
        <w:rPr>
          <w:rFonts w:cs="Times"/>
        </w:rPr>
        <w:t>4</w:t>
      </w:r>
      <w:r w:rsidRPr="00ED00D3">
        <w:rPr>
          <w:rFonts w:cs="Times"/>
        </w:rPr>
        <w:t>, 202</w:t>
      </w:r>
      <w:r>
        <w:rPr>
          <w:rFonts w:cs="Times"/>
        </w:rPr>
        <w:t>6</w:t>
      </w:r>
      <w:r w:rsidRPr="00ED00D3">
        <w:rPr>
          <w:rFonts w:cs="Times"/>
        </w:rPr>
        <w:t xml:space="preserve">, at </w:t>
      </w:r>
      <w:r>
        <w:rPr>
          <w:rFonts w:cs="Times"/>
        </w:rPr>
        <w:t>6</w:t>
      </w:r>
      <w:r w:rsidRPr="00ED00D3">
        <w:rPr>
          <w:rFonts w:cs="Times"/>
        </w:rPr>
        <w:t>:00 p.m., in the board room, main building, Bowring Public Schools, 1001 Lottie St. Bowring, Oklahoma.</w:t>
      </w:r>
    </w:p>
    <w:p w14:paraId="38817B95" w14:textId="77777777" w:rsidR="00D82AFA" w:rsidRPr="00ED00D3" w:rsidRDefault="00D82AFA" w:rsidP="00D82AFA">
      <w:pPr>
        <w:ind w:left="720" w:right="-7"/>
        <w:rPr>
          <w:rFonts w:cs="Times"/>
        </w:rPr>
      </w:pPr>
    </w:p>
    <w:p w14:paraId="5A6EC6A3" w14:textId="77777777" w:rsidR="00D82AFA" w:rsidRDefault="00D82AFA" w:rsidP="00D82AFA">
      <w:pPr>
        <w:numPr>
          <w:ilvl w:val="0"/>
          <w:numId w:val="14"/>
        </w:numPr>
        <w:spacing w:after="0" w:line="240" w:lineRule="auto"/>
        <w:ind w:right="-7"/>
        <w:rPr>
          <w:rFonts w:cs="Times"/>
        </w:rPr>
      </w:pPr>
      <w:r w:rsidRPr="00ED00D3">
        <w:rPr>
          <w:rFonts w:cs="Times"/>
        </w:rPr>
        <w:t>Call meeting to order and Roll Call</w:t>
      </w:r>
    </w:p>
    <w:p w14:paraId="66C74E4D" w14:textId="77777777" w:rsidR="00D82AFA" w:rsidRDefault="00D82AFA" w:rsidP="00D82AFA">
      <w:pPr>
        <w:spacing w:after="0" w:line="240" w:lineRule="auto"/>
        <w:ind w:right="-7"/>
        <w:rPr>
          <w:rFonts w:cs="Times"/>
        </w:rPr>
      </w:pPr>
    </w:p>
    <w:p w14:paraId="0713E02E" w14:textId="78548E23" w:rsidR="00D82AFA" w:rsidRDefault="00D82AFA" w:rsidP="00D82AFA">
      <w:pPr>
        <w:spacing w:after="0" w:line="240" w:lineRule="auto"/>
        <w:ind w:left="720" w:right="-7"/>
        <w:rPr>
          <w:rFonts w:cs="Times"/>
        </w:rPr>
      </w:pPr>
      <w:r>
        <w:rPr>
          <w:rFonts w:cs="Times"/>
        </w:rPr>
        <w:t xml:space="preserve">2.   </w:t>
      </w:r>
      <w:r>
        <w:rPr>
          <w:rFonts w:cs="Times"/>
        </w:rPr>
        <w:tab/>
      </w:r>
      <w:r w:rsidRPr="00ED00D3">
        <w:rPr>
          <w:rFonts w:cs="Times"/>
        </w:rPr>
        <w:t>Public Participation</w:t>
      </w:r>
    </w:p>
    <w:p w14:paraId="5EDDCFBF" w14:textId="7E77B61D" w:rsidR="00D82AFA" w:rsidRDefault="00D82AFA" w:rsidP="00D82AFA">
      <w:pPr>
        <w:spacing w:after="0" w:line="240" w:lineRule="auto"/>
        <w:ind w:left="720" w:right="-7"/>
        <w:rPr>
          <w:rFonts w:cs="Times"/>
        </w:rPr>
      </w:pPr>
    </w:p>
    <w:p w14:paraId="51926DAC" w14:textId="3B1C05A3" w:rsidR="00D82AFA" w:rsidRDefault="00D82AFA" w:rsidP="00D82AFA">
      <w:pPr>
        <w:spacing w:after="0" w:line="240" w:lineRule="auto"/>
        <w:ind w:left="720" w:right="-7"/>
        <w:rPr>
          <w:rFonts w:cs="Times"/>
        </w:rPr>
      </w:pPr>
      <w:r>
        <w:rPr>
          <w:rFonts w:cs="Times"/>
        </w:rPr>
        <w:t>3.            Presentation of audit by Kerry Patten CPA</w:t>
      </w:r>
    </w:p>
    <w:p w14:paraId="208BF006" w14:textId="77777777" w:rsidR="00D82AFA" w:rsidRPr="00ED00D3" w:rsidRDefault="00D82AFA" w:rsidP="00D82AFA">
      <w:pPr>
        <w:ind w:right="-7"/>
        <w:rPr>
          <w:rFonts w:cs="Times"/>
        </w:rPr>
      </w:pPr>
    </w:p>
    <w:p w14:paraId="3383C935" w14:textId="77777777" w:rsidR="00D82AFA" w:rsidRPr="00ED00D3" w:rsidRDefault="00D82AFA" w:rsidP="00D82AFA">
      <w:pPr>
        <w:ind w:left="720" w:right="-7"/>
        <w:rPr>
          <w:rFonts w:cs="Times"/>
        </w:rPr>
      </w:pPr>
      <w:r w:rsidRPr="00ED00D3">
        <w:rPr>
          <w:rFonts w:cs="Times"/>
        </w:rPr>
        <w:t>CONSENT AGENDA: All of the following items, which concern reports and items of a routine nature normally approved at a board meeting, will be approved by one vote unless any board member desires to have a separate vote on any or all of these items.  The consent agenda consists of the discussion, consideration, and vote on the following items:</w:t>
      </w:r>
    </w:p>
    <w:p w14:paraId="61CAC47A" w14:textId="77777777" w:rsidR="00D82AFA" w:rsidRPr="00ED00D3" w:rsidRDefault="00D82AFA" w:rsidP="00D82AFA">
      <w:pPr>
        <w:ind w:left="720" w:right="-7"/>
        <w:rPr>
          <w:rFonts w:cs="Times"/>
        </w:rPr>
      </w:pPr>
    </w:p>
    <w:p w14:paraId="3AE06E70" w14:textId="6A8D214C" w:rsidR="00D82AFA" w:rsidRPr="00ED00D3" w:rsidRDefault="00D82AFA" w:rsidP="00D82AFA">
      <w:pPr>
        <w:ind w:left="720" w:right="-7"/>
        <w:rPr>
          <w:rFonts w:cs="Times"/>
        </w:rPr>
      </w:pPr>
      <w:r w:rsidRPr="00ED00D3">
        <w:rPr>
          <w:rFonts w:cs="Times"/>
        </w:rPr>
        <w:t>I.</w:t>
      </w:r>
      <w:r w:rsidRPr="00ED00D3">
        <w:rPr>
          <w:rFonts w:cs="Times"/>
        </w:rPr>
        <w:tab/>
      </w:r>
      <w:r>
        <w:rPr>
          <w:rFonts w:cs="Times"/>
        </w:rPr>
        <w:t xml:space="preserve">Minutes of </w:t>
      </w:r>
      <w:r>
        <w:rPr>
          <w:rFonts w:cs="Times"/>
        </w:rPr>
        <w:t>Regular</w:t>
      </w:r>
      <w:r w:rsidRPr="00ED00D3">
        <w:rPr>
          <w:rFonts w:cs="Times"/>
        </w:rPr>
        <w:t xml:space="preserve"> Board Meeting on January</w:t>
      </w:r>
      <w:r>
        <w:rPr>
          <w:rFonts w:cs="Times"/>
        </w:rPr>
        <w:t xml:space="preserve"> </w:t>
      </w:r>
      <w:proofErr w:type="gramStart"/>
      <w:r w:rsidR="009412DC">
        <w:rPr>
          <w:rFonts w:cs="Times"/>
        </w:rPr>
        <w:t>6</w:t>
      </w:r>
      <w:r w:rsidRPr="00ED00D3">
        <w:rPr>
          <w:rFonts w:cs="Times"/>
        </w:rPr>
        <w:t xml:space="preserve"> ,</w:t>
      </w:r>
      <w:proofErr w:type="gramEnd"/>
      <w:r w:rsidRPr="00ED00D3">
        <w:rPr>
          <w:rFonts w:cs="Times"/>
        </w:rPr>
        <w:t xml:space="preserve"> 202</w:t>
      </w:r>
      <w:r>
        <w:rPr>
          <w:rFonts w:cs="Times"/>
        </w:rPr>
        <w:t>6</w:t>
      </w:r>
    </w:p>
    <w:p w14:paraId="4EF98AAA" w14:textId="77777777" w:rsidR="00D82AFA" w:rsidRPr="00ED00D3" w:rsidRDefault="00D82AFA" w:rsidP="00D82AFA">
      <w:pPr>
        <w:ind w:left="720" w:right="-7"/>
        <w:rPr>
          <w:rFonts w:cs="Times"/>
        </w:rPr>
      </w:pPr>
      <w:r w:rsidRPr="00ED00D3">
        <w:rPr>
          <w:rFonts w:cs="Times"/>
        </w:rPr>
        <w:t>II.</w:t>
      </w:r>
      <w:r w:rsidRPr="00ED00D3">
        <w:rPr>
          <w:rFonts w:cs="Times"/>
        </w:rPr>
        <w:tab/>
        <w:t>Treasurer’s Report:</w:t>
      </w:r>
    </w:p>
    <w:p w14:paraId="56497CA4" w14:textId="77777777" w:rsidR="00D82AFA" w:rsidRPr="00ED00D3" w:rsidRDefault="00D82AFA" w:rsidP="00D82AFA">
      <w:pPr>
        <w:numPr>
          <w:ilvl w:val="0"/>
          <w:numId w:val="15"/>
        </w:numPr>
        <w:spacing w:after="0" w:line="240" w:lineRule="auto"/>
        <w:ind w:right="-7"/>
        <w:rPr>
          <w:rFonts w:cs="Times"/>
        </w:rPr>
      </w:pPr>
      <w:r w:rsidRPr="00ED00D3">
        <w:rPr>
          <w:rFonts w:cs="Times"/>
        </w:rPr>
        <w:t xml:space="preserve"> General fund</w:t>
      </w:r>
      <w:r w:rsidRPr="00ED00D3">
        <w:rPr>
          <w:rFonts w:cs="Times"/>
        </w:rPr>
        <w:tab/>
        <w:t xml:space="preserve">b. Building </w:t>
      </w:r>
      <w:proofErr w:type="gramStart"/>
      <w:r w:rsidRPr="00ED00D3">
        <w:rPr>
          <w:rFonts w:cs="Times"/>
        </w:rPr>
        <w:t xml:space="preserve">fund  </w:t>
      </w:r>
      <w:r w:rsidRPr="00ED00D3">
        <w:rPr>
          <w:rFonts w:cs="Times"/>
        </w:rPr>
        <w:tab/>
      </w:r>
      <w:proofErr w:type="gramEnd"/>
      <w:r w:rsidRPr="00ED00D3">
        <w:rPr>
          <w:rFonts w:cs="Times"/>
        </w:rPr>
        <w:t>c. Activity fund</w:t>
      </w:r>
      <w:r w:rsidRPr="00ED00D3">
        <w:rPr>
          <w:rFonts w:cs="Times"/>
        </w:rPr>
        <w:tab/>
      </w:r>
    </w:p>
    <w:p w14:paraId="5C3F7419" w14:textId="77777777" w:rsidR="00D82AFA" w:rsidRPr="00ED00D3" w:rsidRDefault="00D82AFA" w:rsidP="00D82AFA">
      <w:pPr>
        <w:ind w:left="720" w:right="-7"/>
        <w:rPr>
          <w:rFonts w:cs="Times"/>
        </w:rPr>
      </w:pPr>
    </w:p>
    <w:p w14:paraId="0955B8BB" w14:textId="77777777" w:rsidR="00D82AFA" w:rsidRPr="00ED00D3" w:rsidRDefault="00D82AFA" w:rsidP="00D82AFA">
      <w:pPr>
        <w:ind w:left="720" w:right="-7"/>
        <w:rPr>
          <w:rFonts w:cs="Times"/>
        </w:rPr>
      </w:pPr>
      <w:r w:rsidRPr="00ED00D3">
        <w:rPr>
          <w:rFonts w:cs="Times"/>
        </w:rPr>
        <w:tab/>
        <w:t>III.</w:t>
      </w:r>
      <w:r w:rsidRPr="00ED00D3">
        <w:rPr>
          <w:rFonts w:cs="Times"/>
        </w:rPr>
        <w:tab/>
        <w:t>Approval of Warrants and Encumbrances</w:t>
      </w:r>
    </w:p>
    <w:p w14:paraId="389C82A6" w14:textId="77777777" w:rsidR="00D82AFA" w:rsidRPr="00ED00D3" w:rsidRDefault="00D82AFA" w:rsidP="00D82AFA">
      <w:pPr>
        <w:ind w:left="720" w:right="-7"/>
        <w:rPr>
          <w:rFonts w:cs="Times"/>
        </w:rPr>
      </w:pPr>
      <w:r w:rsidRPr="00ED00D3">
        <w:rPr>
          <w:rFonts w:cs="Times"/>
        </w:rPr>
        <w:tab/>
      </w:r>
      <w:r w:rsidRPr="00ED00D3">
        <w:rPr>
          <w:rFonts w:cs="Times"/>
        </w:rPr>
        <w:tab/>
        <w:t>General Fund-Warrants, Encumbrances</w:t>
      </w:r>
    </w:p>
    <w:p w14:paraId="674CF44B" w14:textId="77777777" w:rsidR="00D82AFA" w:rsidRPr="00ED00D3" w:rsidRDefault="00D82AFA" w:rsidP="00D82AFA">
      <w:pPr>
        <w:ind w:left="720" w:right="-7"/>
        <w:rPr>
          <w:rFonts w:cs="Times"/>
        </w:rPr>
      </w:pPr>
      <w:r w:rsidRPr="00ED00D3">
        <w:rPr>
          <w:rFonts w:cs="Times"/>
        </w:rPr>
        <w:tab/>
      </w:r>
      <w:r w:rsidRPr="00ED00D3">
        <w:rPr>
          <w:rFonts w:cs="Times"/>
        </w:rPr>
        <w:tab/>
        <w:t>Building Fund-Warrants, Encumbrances</w:t>
      </w:r>
    </w:p>
    <w:p w14:paraId="0E44C0DC" w14:textId="1727B72D" w:rsidR="00D82AFA" w:rsidRPr="00ED00D3" w:rsidRDefault="00160468" w:rsidP="00D82AFA">
      <w:pPr>
        <w:spacing w:after="0" w:line="240" w:lineRule="auto"/>
        <w:ind w:left="720" w:right="-7"/>
        <w:rPr>
          <w:rFonts w:cs="Times"/>
        </w:rPr>
      </w:pPr>
      <w:r>
        <w:rPr>
          <w:rFonts w:cs="Times"/>
        </w:rPr>
        <w:t>4</w:t>
      </w:r>
      <w:r w:rsidR="00D82AFA">
        <w:rPr>
          <w:rFonts w:cs="Times"/>
        </w:rPr>
        <w:t xml:space="preserve">. </w:t>
      </w:r>
      <w:r w:rsidR="00D82AFA">
        <w:rPr>
          <w:rFonts w:cs="Times"/>
        </w:rPr>
        <w:tab/>
      </w:r>
      <w:r w:rsidR="00D82AFA" w:rsidRPr="00ED00D3">
        <w:rPr>
          <w:rFonts w:cs="Times"/>
        </w:rPr>
        <w:t>Superintendent’s Report</w:t>
      </w:r>
    </w:p>
    <w:p w14:paraId="768288BA" w14:textId="6AD1FB41" w:rsidR="00D82AFA" w:rsidRPr="00D82AFA" w:rsidRDefault="00D82AFA" w:rsidP="00D82AFA">
      <w:pPr>
        <w:ind w:left="1440" w:right="-7"/>
        <w:rPr>
          <w:rFonts w:cs="Times"/>
        </w:rPr>
      </w:pPr>
      <w:r w:rsidRPr="00ED00D3">
        <w:rPr>
          <w:rFonts w:cs="Times"/>
        </w:rPr>
        <w:t xml:space="preserve">    Total on Tournament</w:t>
      </w:r>
      <w:r>
        <w:rPr>
          <w:rFonts w:cs="Times"/>
        </w:rPr>
        <w:t xml:space="preserve"> Fundraiser</w:t>
      </w:r>
    </w:p>
    <w:p w14:paraId="69DD6CE3" w14:textId="32C50F30" w:rsidR="00D82AFA" w:rsidRDefault="00D82AFA" w:rsidP="00D82AFA">
      <w:pPr>
        <w:rPr>
          <w:rFonts w:eastAsia="Calibri" w:cs="Times"/>
        </w:rPr>
      </w:pPr>
      <w:r>
        <w:rPr>
          <w:rFonts w:eastAsia="Calibri" w:cs="Times"/>
        </w:rPr>
        <w:tab/>
      </w:r>
      <w:r>
        <w:rPr>
          <w:rFonts w:eastAsia="Calibri" w:cs="Times"/>
        </w:rPr>
        <w:tab/>
        <w:t xml:space="preserve">     202</w:t>
      </w:r>
      <w:r>
        <w:rPr>
          <w:rFonts w:eastAsia="Calibri" w:cs="Times"/>
        </w:rPr>
        <w:t>5</w:t>
      </w:r>
      <w:r>
        <w:rPr>
          <w:rFonts w:eastAsia="Calibri" w:cs="Times"/>
        </w:rPr>
        <w:t xml:space="preserve"> drop out r</w:t>
      </w:r>
      <w:r>
        <w:rPr>
          <w:rFonts w:eastAsia="Calibri" w:cs="Times"/>
        </w:rPr>
        <w:t>eport</w:t>
      </w:r>
    </w:p>
    <w:p w14:paraId="4CE46360" w14:textId="1B34FA36" w:rsidR="00D82AFA" w:rsidRDefault="00D82AFA" w:rsidP="00D82AFA">
      <w:pPr>
        <w:rPr>
          <w:rFonts w:eastAsia="Calibri" w:cs="Times"/>
        </w:rPr>
      </w:pPr>
      <w:r>
        <w:rPr>
          <w:rFonts w:eastAsia="Calibri" w:cs="Times"/>
        </w:rPr>
        <w:tab/>
      </w:r>
      <w:r>
        <w:rPr>
          <w:rFonts w:eastAsia="Calibri" w:cs="Times"/>
        </w:rPr>
        <w:tab/>
        <w:t xml:space="preserve">     Enrollment</w:t>
      </w:r>
    </w:p>
    <w:p w14:paraId="5A6FA1F6" w14:textId="43436336" w:rsidR="00160468" w:rsidRDefault="00160468" w:rsidP="00D82AFA">
      <w:pPr>
        <w:rPr>
          <w:rFonts w:eastAsia="Calibri" w:cs="Times"/>
        </w:rPr>
      </w:pPr>
      <w:r>
        <w:rPr>
          <w:rFonts w:eastAsia="Calibri" w:cs="Times"/>
        </w:rPr>
        <w:tab/>
      </w:r>
      <w:r>
        <w:rPr>
          <w:rFonts w:eastAsia="Calibri" w:cs="Times"/>
        </w:rPr>
        <w:tab/>
        <w:t xml:space="preserve">     Teacher Position</w:t>
      </w:r>
    </w:p>
    <w:p w14:paraId="0B41D919" w14:textId="11C6D054" w:rsidR="009412DC" w:rsidRDefault="009412DC" w:rsidP="00D82AFA">
      <w:pPr>
        <w:rPr>
          <w:rFonts w:eastAsia="Calibri" w:cs="Times"/>
        </w:rPr>
      </w:pPr>
      <w:r>
        <w:rPr>
          <w:rFonts w:eastAsia="Calibri" w:cs="Times"/>
        </w:rPr>
        <w:lastRenderedPageBreak/>
        <w:tab/>
      </w:r>
      <w:r>
        <w:rPr>
          <w:rFonts w:eastAsia="Calibri" w:cs="Times"/>
        </w:rPr>
        <w:tab/>
        <w:t xml:space="preserve">      Letter of school board position interest</w:t>
      </w:r>
    </w:p>
    <w:p w14:paraId="1332EEE6" w14:textId="77777777" w:rsidR="009412DC" w:rsidRPr="00ED00D3" w:rsidRDefault="009412DC" w:rsidP="00D82AFA">
      <w:pPr>
        <w:rPr>
          <w:rFonts w:eastAsia="Calibri" w:cs="Times"/>
        </w:rPr>
      </w:pPr>
    </w:p>
    <w:p w14:paraId="6EA723D1" w14:textId="5CFBAFF2" w:rsidR="00D82AFA" w:rsidRDefault="00D82AFA" w:rsidP="00D82AFA">
      <w:pPr>
        <w:rPr>
          <w:rFonts w:eastAsia="Calibri" w:cs="Times"/>
        </w:rPr>
      </w:pPr>
      <w:r w:rsidRPr="00ED00D3">
        <w:rPr>
          <w:rFonts w:eastAsia="Calibri" w:cs="Times"/>
        </w:rPr>
        <w:tab/>
      </w:r>
      <w:r w:rsidR="00160468">
        <w:rPr>
          <w:rFonts w:eastAsia="Calibri" w:cs="Times"/>
        </w:rPr>
        <w:t>5</w:t>
      </w:r>
      <w:r w:rsidRPr="00ED00D3">
        <w:rPr>
          <w:rFonts w:eastAsia="Calibri" w:cs="Times"/>
        </w:rPr>
        <w:t>.</w:t>
      </w:r>
      <w:r w:rsidRPr="00ED00D3">
        <w:rPr>
          <w:rFonts w:eastAsia="Calibri" w:cs="Times"/>
        </w:rPr>
        <w:tab/>
        <w:t>Board discussion and possible action to continue membership with Osage County Interlocal for FY 202</w:t>
      </w:r>
      <w:r>
        <w:rPr>
          <w:rFonts w:eastAsia="Calibri" w:cs="Times"/>
        </w:rPr>
        <w:t>6</w:t>
      </w:r>
      <w:r w:rsidRPr="00ED00D3">
        <w:rPr>
          <w:rFonts w:eastAsia="Calibri" w:cs="Times"/>
        </w:rPr>
        <w:t>.</w:t>
      </w:r>
    </w:p>
    <w:p w14:paraId="1D160396" w14:textId="2918EE0C" w:rsidR="00D82AFA" w:rsidRPr="00ED00D3" w:rsidRDefault="00D82AFA" w:rsidP="00D82AFA">
      <w:pPr>
        <w:ind w:left="1440" w:hanging="750"/>
        <w:rPr>
          <w:rFonts w:eastAsia="Calibri" w:cs="Times"/>
        </w:rPr>
      </w:pPr>
      <w:r>
        <w:rPr>
          <w:rFonts w:eastAsia="Calibri" w:cs="Times"/>
        </w:rPr>
        <w:t xml:space="preserve"> </w:t>
      </w:r>
      <w:r w:rsidR="00160468">
        <w:rPr>
          <w:rFonts w:eastAsia="Calibri" w:cs="Times"/>
        </w:rPr>
        <w:t>6</w:t>
      </w:r>
      <w:r>
        <w:rPr>
          <w:rFonts w:eastAsia="Calibri" w:cs="Times"/>
        </w:rPr>
        <w:t xml:space="preserve">.    </w:t>
      </w:r>
      <w:r>
        <w:rPr>
          <w:rFonts w:eastAsia="Calibri" w:cs="Times"/>
        </w:rPr>
        <w:tab/>
        <w:t>Board discussion and possible action to appoint OCIC board member to represent Bowring Public      School for the FY 202</w:t>
      </w:r>
      <w:r>
        <w:rPr>
          <w:rFonts w:eastAsia="Calibri" w:cs="Times"/>
        </w:rPr>
        <w:t>7</w:t>
      </w:r>
      <w:r>
        <w:rPr>
          <w:rFonts w:eastAsia="Calibri" w:cs="Times"/>
        </w:rPr>
        <w:t>.</w:t>
      </w:r>
    </w:p>
    <w:p w14:paraId="7094524D" w14:textId="55BED6F7" w:rsidR="00D82AFA" w:rsidRDefault="00160468" w:rsidP="00D82AFA">
      <w:pPr>
        <w:ind w:left="720"/>
        <w:rPr>
          <w:rFonts w:eastAsia="Calibri" w:cs="Times"/>
        </w:rPr>
      </w:pPr>
      <w:r>
        <w:rPr>
          <w:rFonts w:eastAsia="Calibri" w:cs="Times"/>
        </w:rPr>
        <w:t>7</w:t>
      </w:r>
      <w:r w:rsidR="00D82AFA">
        <w:rPr>
          <w:rFonts w:eastAsia="Calibri" w:cs="Times"/>
        </w:rPr>
        <w:t>.</w:t>
      </w:r>
      <w:r w:rsidR="00D82AFA" w:rsidRPr="00ED00D3">
        <w:rPr>
          <w:rFonts w:eastAsia="Calibri" w:cs="Times"/>
        </w:rPr>
        <w:t xml:space="preserve">    </w:t>
      </w:r>
      <w:r w:rsidR="00D82AFA">
        <w:rPr>
          <w:rFonts w:eastAsia="Calibri" w:cs="Times"/>
        </w:rPr>
        <w:t xml:space="preserve">    </w:t>
      </w:r>
      <w:r w:rsidR="00D82AFA" w:rsidRPr="00ED00D3">
        <w:rPr>
          <w:rFonts w:eastAsia="Calibri" w:cs="Times"/>
        </w:rPr>
        <w:t xml:space="preserve"> </w:t>
      </w:r>
      <w:r w:rsidR="00D82AFA">
        <w:rPr>
          <w:rFonts w:eastAsia="Calibri" w:cs="Times"/>
        </w:rPr>
        <w:t xml:space="preserve"> </w:t>
      </w:r>
      <w:r w:rsidR="00D82AFA" w:rsidRPr="00ED00D3">
        <w:rPr>
          <w:rFonts w:eastAsia="Calibri" w:cs="Times"/>
        </w:rPr>
        <w:t xml:space="preserve">  </w:t>
      </w:r>
      <w:r w:rsidR="00D82AFA">
        <w:rPr>
          <w:rFonts w:eastAsia="Calibri" w:cs="Times"/>
        </w:rPr>
        <w:t xml:space="preserve">Board </w:t>
      </w:r>
      <w:r w:rsidR="00D82AFA">
        <w:rPr>
          <w:rFonts w:eastAsia="Calibri" w:cs="Times"/>
        </w:rPr>
        <w:t>discussion and possible vote to allow the 8</w:t>
      </w:r>
      <w:r w:rsidR="00D82AFA" w:rsidRPr="00D82AFA">
        <w:rPr>
          <w:rFonts w:eastAsia="Calibri" w:cs="Times"/>
          <w:vertAlign w:val="superscript"/>
        </w:rPr>
        <w:t>th</w:t>
      </w:r>
      <w:r w:rsidR="00D82AFA">
        <w:rPr>
          <w:rFonts w:eastAsia="Calibri" w:cs="Times"/>
        </w:rPr>
        <w:t xml:space="preserve"> grade class trip to travel to Panama City Beach.</w:t>
      </w:r>
    </w:p>
    <w:p w14:paraId="052658C0" w14:textId="42D3CDDE" w:rsidR="00D82AFA" w:rsidRPr="00ED00D3" w:rsidRDefault="00160468" w:rsidP="00D82AFA">
      <w:pPr>
        <w:ind w:left="720"/>
        <w:rPr>
          <w:rFonts w:eastAsia="Calibri" w:cs="Times"/>
        </w:rPr>
      </w:pPr>
      <w:r>
        <w:rPr>
          <w:rFonts w:eastAsia="Calibri" w:cs="Times"/>
        </w:rPr>
        <w:t>8</w:t>
      </w:r>
      <w:r w:rsidR="00D82AFA">
        <w:rPr>
          <w:rFonts w:eastAsia="Calibri" w:cs="Times"/>
        </w:rPr>
        <w:t xml:space="preserve">. </w:t>
      </w:r>
      <w:r w:rsidR="00D82AFA">
        <w:rPr>
          <w:rFonts w:eastAsia="Calibri" w:cs="Times"/>
        </w:rPr>
        <w:tab/>
        <w:t xml:space="preserve">Board discussion and possible vote to </w:t>
      </w:r>
      <w:r w:rsidR="00D82AFA">
        <w:rPr>
          <w:rFonts w:eastAsia="Calibri" w:cs="Times"/>
        </w:rPr>
        <w:t>pay a single basketball referee $60.00</w:t>
      </w:r>
      <w:r w:rsidR="00D82AFA">
        <w:rPr>
          <w:rFonts w:eastAsia="Calibri" w:cs="Times"/>
        </w:rPr>
        <w:t>.</w:t>
      </w:r>
    </w:p>
    <w:p w14:paraId="226C188A" w14:textId="3B30CEBB" w:rsidR="00D82AFA" w:rsidRDefault="00160468" w:rsidP="00D82AFA">
      <w:pPr>
        <w:ind w:left="720"/>
        <w:rPr>
          <w:rFonts w:eastAsia="Calibri" w:cs="Times"/>
        </w:rPr>
      </w:pPr>
      <w:r>
        <w:rPr>
          <w:rFonts w:eastAsia="Calibri" w:cs="Times"/>
        </w:rPr>
        <w:t>9</w:t>
      </w:r>
      <w:r w:rsidR="00D82AFA">
        <w:rPr>
          <w:rFonts w:eastAsia="Calibri" w:cs="Times"/>
        </w:rPr>
        <w:t>.</w:t>
      </w:r>
      <w:r w:rsidR="00D82AFA" w:rsidRPr="00ED00D3">
        <w:rPr>
          <w:rFonts w:eastAsia="Calibri" w:cs="Times"/>
        </w:rPr>
        <w:t xml:space="preserve">     </w:t>
      </w:r>
      <w:r w:rsidR="00D82AFA">
        <w:rPr>
          <w:rFonts w:eastAsia="Calibri" w:cs="Times"/>
        </w:rPr>
        <w:t xml:space="preserve">     </w:t>
      </w:r>
      <w:r w:rsidR="00D82AFA" w:rsidRPr="00ED00D3">
        <w:rPr>
          <w:rFonts w:eastAsia="Calibri" w:cs="Times"/>
        </w:rPr>
        <w:t xml:space="preserve">  </w:t>
      </w:r>
      <w:r w:rsidR="00D82AFA">
        <w:rPr>
          <w:rFonts w:eastAsia="Calibri" w:cs="Times"/>
        </w:rPr>
        <w:t xml:space="preserve">Board discussion and possible action </w:t>
      </w:r>
      <w:r w:rsidR="00D82AFA">
        <w:rPr>
          <w:rFonts w:eastAsia="Calibri" w:cs="Times"/>
        </w:rPr>
        <w:t xml:space="preserve">to amend/approve rental lease agreement </w:t>
      </w:r>
      <w:r w:rsidR="00DD614C">
        <w:rPr>
          <w:rFonts w:eastAsia="Calibri" w:cs="Times"/>
        </w:rPr>
        <w:t>for Andrew and Apryl Nichols</w:t>
      </w:r>
      <w:r w:rsidR="00D82AFA">
        <w:rPr>
          <w:rFonts w:eastAsia="Calibri" w:cs="Times"/>
        </w:rPr>
        <w:t xml:space="preserve">. </w:t>
      </w:r>
    </w:p>
    <w:p w14:paraId="5A77BA0B" w14:textId="4327B8AA" w:rsidR="00803E56" w:rsidRDefault="00803E56" w:rsidP="00D82AFA">
      <w:pPr>
        <w:ind w:left="720"/>
        <w:rPr>
          <w:rFonts w:eastAsia="Calibri" w:cs="Times"/>
        </w:rPr>
      </w:pPr>
      <w:r>
        <w:rPr>
          <w:rFonts w:eastAsia="Calibri" w:cs="Times"/>
        </w:rPr>
        <w:t xml:space="preserve">10          Board discussion and possible vote to amend </w:t>
      </w:r>
      <w:r w:rsidR="009105AB">
        <w:rPr>
          <w:rFonts w:eastAsia="Calibri" w:cs="Times"/>
        </w:rPr>
        <w:t xml:space="preserve">the </w:t>
      </w:r>
      <w:proofErr w:type="spellStart"/>
      <w:r w:rsidR="009105AB">
        <w:rPr>
          <w:rFonts w:eastAsia="Calibri" w:cs="Times"/>
        </w:rPr>
        <w:t>extra curricular</w:t>
      </w:r>
      <w:proofErr w:type="spellEnd"/>
      <w:r w:rsidR="009105AB">
        <w:rPr>
          <w:rFonts w:eastAsia="Calibri" w:cs="Times"/>
        </w:rPr>
        <w:t xml:space="preserve"> activities </w:t>
      </w:r>
      <w:proofErr w:type="spellStart"/>
      <w:r w:rsidR="009105AB">
        <w:rPr>
          <w:rFonts w:eastAsia="Calibri" w:cs="Times"/>
        </w:rPr>
        <w:t>pollcy</w:t>
      </w:r>
      <w:proofErr w:type="spellEnd"/>
      <w:r w:rsidR="009105AB">
        <w:rPr>
          <w:rFonts w:eastAsia="Calibri" w:cs="Times"/>
        </w:rPr>
        <w:t>.</w:t>
      </w:r>
    </w:p>
    <w:p w14:paraId="65E43CE7" w14:textId="22A35F07" w:rsidR="009105AB" w:rsidRDefault="009105AB" w:rsidP="00D82AFA">
      <w:pPr>
        <w:ind w:left="720"/>
        <w:rPr>
          <w:rFonts w:eastAsia="Calibri" w:cs="Times"/>
        </w:rPr>
      </w:pPr>
      <w:r>
        <w:rPr>
          <w:rFonts w:eastAsia="Calibri" w:cs="Times"/>
        </w:rPr>
        <w:t xml:space="preserve">11.         Board discussion and possible vote to amend/accept the child identification, location screening, and evaluation notice to </w:t>
      </w:r>
      <w:proofErr w:type="gramStart"/>
      <w:r>
        <w:rPr>
          <w:rFonts w:eastAsia="Calibri" w:cs="Times"/>
        </w:rPr>
        <w:t>parents</w:t>
      </w:r>
      <w:proofErr w:type="gramEnd"/>
      <w:r>
        <w:rPr>
          <w:rFonts w:eastAsia="Calibri" w:cs="Times"/>
        </w:rPr>
        <w:t xml:space="preserve"> policy. EHBC- R3.</w:t>
      </w:r>
      <w:bookmarkStart w:id="0" w:name="_GoBack"/>
      <w:bookmarkEnd w:id="0"/>
    </w:p>
    <w:p w14:paraId="5F4AC6F2" w14:textId="152E08CB" w:rsidR="00803E56" w:rsidRDefault="00803E56" w:rsidP="00D82AFA">
      <w:pPr>
        <w:ind w:left="720"/>
        <w:rPr>
          <w:rFonts w:eastAsia="Calibri" w:cs="Times"/>
        </w:rPr>
      </w:pPr>
      <w:r>
        <w:rPr>
          <w:rFonts w:eastAsia="Calibri" w:cs="Times"/>
        </w:rPr>
        <w:t>11.         Board discussion and possible vote to accept any resignations brought before the school board.</w:t>
      </w:r>
      <w:r w:rsidR="009105AB">
        <w:rPr>
          <w:rFonts w:eastAsia="Calibri" w:cs="Times"/>
        </w:rPr>
        <w:t xml:space="preserve"> </w:t>
      </w:r>
    </w:p>
    <w:p w14:paraId="27F624D9" w14:textId="1CFF5623" w:rsidR="00D82AFA" w:rsidRPr="00ED00D3" w:rsidRDefault="009412DC" w:rsidP="00D82AFA">
      <w:pPr>
        <w:ind w:left="720"/>
        <w:rPr>
          <w:rFonts w:eastAsia="Calibri" w:cs="Times"/>
        </w:rPr>
      </w:pPr>
      <w:r>
        <w:rPr>
          <w:rFonts w:eastAsia="Calibri" w:cs="Times"/>
        </w:rPr>
        <w:t>10</w:t>
      </w:r>
      <w:r w:rsidR="00D82AFA">
        <w:rPr>
          <w:rFonts w:eastAsia="Calibri" w:cs="Times"/>
        </w:rPr>
        <w:t>.</w:t>
      </w:r>
      <w:r w:rsidR="00D82AFA">
        <w:rPr>
          <w:rFonts w:eastAsia="Calibri" w:cs="Times"/>
        </w:rPr>
        <w:tab/>
        <w:t>New Business</w:t>
      </w:r>
    </w:p>
    <w:p w14:paraId="28F073F2" w14:textId="0B9D380E" w:rsidR="00D82AFA" w:rsidRPr="00ED00D3" w:rsidRDefault="00D82AFA" w:rsidP="00D82AFA">
      <w:pPr>
        <w:spacing w:after="0" w:line="240" w:lineRule="auto"/>
        <w:ind w:left="720" w:right="-7"/>
        <w:rPr>
          <w:rFonts w:cs="Times"/>
          <w:szCs w:val="24"/>
        </w:rPr>
      </w:pPr>
      <w:r>
        <w:rPr>
          <w:rFonts w:cs="Times"/>
          <w:szCs w:val="24"/>
        </w:rPr>
        <w:t>1</w:t>
      </w:r>
      <w:r w:rsidR="009412DC">
        <w:rPr>
          <w:rFonts w:cs="Times"/>
          <w:szCs w:val="24"/>
        </w:rPr>
        <w:t>1</w:t>
      </w:r>
      <w:r>
        <w:rPr>
          <w:rFonts w:cs="Times"/>
          <w:szCs w:val="24"/>
        </w:rPr>
        <w:t>.</w:t>
      </w:r>
      <w:r w:rsidRPr="00ED00D3">
        <w:rPr>
          <w:rFonts w:cs="Times"/>
          <w:szCs w:val="24"/>
        </w:rPr>
        <w:t xml:space="preserve">      </w:t>
      </w:r>
      <w:r>
        <w:rPr>
          <w:rFonts w:cs="Times"/>
          <w:szCs w:val="24"/>
        </w:rPr>
        <w:t xml:space="preserve">   </w:t>
      </w:r>
      <w:r w:rsidRPr="00ED00D3">
        <w:rPr>
          <w:rFonts w:cs="Times"/>
          <w:szCs w:val="24"/>
        </w:rPr>
        <w:t>Vote to Adjourn</w:t>
      </w:r>
    </w:p>
    <w:p w14:paraId="2B9CDFF6" w14:textId="77777777" w:rsidR="00D82AFA" w:rsidRPr="00ED00D3" w:rsidRDefault="00D82AFA" w:rsidP="00D82AFA">
      <w:pPr>
        <w:ind w:right="-7"/>
        <w:rPr>
          <w:rFonts w:cs="Times"/>
          <w:szCs w:val="24"/>
        </w:rPr>
      </w:pPr>
    </w:p>
    <w:p w14:paraId="3C489A10" w14:textId="77777777" w:rsidR="00D82AFA" w:rsidRPr="00ED00D3" w:rsidRDefault="00D82AFA" w:rsidP="00D82AFA">
      <w:pPr>
        <w:ind w:right="-7"/>
        <w:rPr>
          <w:rFonts w:cs="Times"/>
          <w:szCs w:val="24"/>
        </w:rPr>
      </w:pPr>
    </w:p>
    <w:p w14:paraId="484B2C68" w14:textId="4B1091BA" w:rsidR="00D82AFA" w:rsidRPr="00ED00D3" w:rsidRDefault="00D82AFA" w:rsidP="00D82AFA">
      <w:pPr>
        <w:ind w:left="720" w:right="-7"/>
        <w:rPr>
          <w:rFonts w:cs="Times"/>
          <w:szCs w:val="24"/>
        </w:rPr>
      </w:pPr>
      <w:r w:rsidRPr="00ED00D3">
        <w:rPr>
          <w:rFonts w:cs="Times"/>
          <w:szCs w:val="24"/>
        </w:rPr>
        <w:t xml:space="preserve">Posted this </w:t>
      </w:r>
      <w:r w:rsidR="00DD614C">
        <w:rPr>
          <w:rFonts w:cs="Times"/>
          <w:szCs w:val="24"/>
        </w:rPr>
        <w:t>3rd</w:t>
      </w:r>
      <w:r w:rsidRPr="00ED00D3">
        <w:rPr>
          <w:rFonts w:cs="Times"/>
          <w:szCs w:val="24"/>
        </w:rPr>
        <w:t xml:space="preserve"> day of </w:t>
      </w:r>
      <w:r>
        <w:rPr>
          <w:rFonts w:cs="Times"/>
          <w:szCs w:val="24"/>
        </w:rPr>
        <w:t>February</w:t>
      </w:r>
      <w:r w:rsidRPr="00ED00D3">
        <w:rPr>
          <w:rFonts w:cs="Times"/>
          <w:szCs w:val="24"/>
        </w:rPr>
        <w:t>, 202</w:t>
      </w:r>
      <w:r w:rsidR="00DD614C">
        <w:rPr>
          <w:rFonts w:cs="Times"/>
          <w:szCs w:val="24"/>
        </w:rPr>
        <w:t>6</w:t>
      </w:r>
      <w:r w:rsidRPr="00ED00D3">
        <w:rPr>
          <w:rFonts w:cs="Times"/>
          <w:szCs w:val="24"/>
        </w:rPr>
        <w:t xml:space="preserve"> </w:t>
      </w:r>
      <w:r>
        <w:rPr>
          <w:rFonts w:cs="Times"/>
          <w:szCs w:val="24"/>
        </w:rPr>
        <w:t>3</w:t>
      </w:r>
      <w:r w:rsidRPr="00ED00D3">
        <w:rPr>
          <w:rFonts w:cs="Times"/>
          <w:szCs w:val="24"/>
        </w:rPr>
        <w:t>:00 PM on the front window of the main building.  Bowring Public Schools, 1001 Lottie Street, Bowring, Oklahoma.  Posted by Nicole Hinkle</w:t>
      </w:r>
    </w:p>
    <w:p w14:paraId="06F36E65" w14:textId="77777777" w:rsidR="00D82AFA" w:rsidRPr="00ED00D3" w:rsidRDefault="00D82AFA" w:rsidP="00D82AFA">
      <w:pPr>
        <w:ind w:left="1080" w:right="-7"/>
        <w:rPr>
          <w:rFonts w:cs="Times"/>
          <w:szCs w:val="24"/>
        </w:rPr>
      </w:pPr>
    </w:p>
    <w:p w14:paraId="43DEDFA6" w14:textId="77777777" w:rsidR="00D82AFA" w:rsidRPr="00ED00D3" w:rsidRDefault="00D82AFA" w:rsidP="00D82AFA">
      <w:pPr>
        <w:ind w:left="1080" w:right="-7"/>
        <w:rPr>
          <w:rFonts w:cs="Times"/>
          <w:szCs w:val="24"/>
        </w:rPr>
      </w:pPr>
    </w:p>
    <w:p w14:paraId="5836BDAB" w14:textId="77777777" w:rsidR="00D82AFA" w:rsidRPr="00ED00D3" w:rsidRDefault="00D82AFA" w:rsidP="00D82AFA">
      <w:pPr>
        <w:ind w:left="1080"/>
        <w:rPr>
          <w:rFonts w:cs="Times"/>
        </w:rPr>
      </w:pPr>
    </w:p>
    <w:p w14:paraId="47172535" w14:textId="77777777" w:rsidR="00D82AFA" w:rsidRPr="00ED00D3" w:rsidRDefault="00D82AFA" w:rsidP="00D82AFA">
      <w:pPr>
        <w:ind w:left="720"/>
        <w:rPr>
          <w:rFonts w:eastAsia="Calibri" w:cs="Times"/>
        </w:rPr>
      </w:pPr>
    </w:p>
    <w:p w14:paraId="5DFB4528" w14:textId="77777777" w:rsidR="00D82AFA" w:rsidRPr="00ED00D3" w:rsidRDefault="00D82AFA" w:rsidP="00D82AFA">
      <w:pPr>
        <w:spacing w:after="0" w:line="240" w:lineRule="auto"/>
        <w:ind w:left="720"/>
        <w:rPr>
          <w:rFonts w:ascii="Times" w:eastAsia="Calibri" w:hAnsi="Times" w:cs="Times"/>
        </w:rPr>
      </w:pPr>
    </w:p>
    <w:p w14:paraId="0B9906BF" w14:textId="77777777" w:rsidR="00D82AFA" w:rsidRPr="00ED00D3" w:rsidRDefault="00D82AFA" w:rsidP="00D82AFA">
      <w:pPr>
        <w:spacing w:after="0"/>
        <w:jc w:val="center"/>
        <w:rPr>
          <w:sz w:val="20"/>
          <w:szCs w:val="20"/>
        </w:rPr>
      </w:pPr>
    </w:p>
    <w:p w14:paraId="08A4807E" w14:textId="77777777" w:rsidR="00D82AFA" w:rsidRPr="00ED00D3" w:rsidRDefault="00D82AFA" w:rsidP="00D82AFA">
      <w:pPr>
        <w:rPr>
          <w:sz w:val="28"/>
          <w:szCs w:val="28"/>
          <w:u w:val="single"/>
        </w:rPr>
      </w:pPr>
    </w:p>
    <w:p w14:paraId="29E2109B" w14:textId="77777777" w:rsidR="00D82AFA" w:rsidRPr="00ED00D3" w:rsidRDefault="00D82AFA" w:rsidP="00D82AFA">
      <w:pPr>
        <w:rPr>
          <w:u w:val="single"/>
        </w:rPr>
      </w:pPr>
      <w:r w:rsidRPr="00ED00D3">
        <w:rPr>
          <w:u w:val="single"/>
        </w:rPr>
        <w:br w:type="page"/>
      </w:r>
    </w:p>
    <w:p w14:paraId="60A3D1F0" w14:textId="77777777" w:rsidR="00D82AFA" w:rsidRDefault="00D82AFA" w:rsidP="00D82AFA">
      <w:pPr>
        <w:spacing w:after="0"/>
        <w:jc w:val="center"/>
        <w:rPr>
          <w:sz w:val="20"/>
          <w:szCs w:val="20"/>
        </w:rPr>
      </w:pPr>
    </w:p>
    <w:p w14:paraId="07B9D6E8" w14:textId="77777777" w:rsidR="00D82AFA" w:rsidRPr="005F738C" w:rsidRDefault="00D82AFA" w:rsidP="00D82AFA">
      <w:pPr>
        <w:spacing w:after="0"/>
        <w:rPr>
          <w:sz w:val="24"/>
          <w:szCs w:val="24"/>
        </w:rPr>
      </w:pPr>
    </w:p>
    <w:p w14:paraId="5A20EC7E" w14:textId="77777777" w:rsidR="00584655" w:rsidRPr="005F738C" w:rsidRDefault="00584655" w:rsidP="003B01E7">
      <w:pPr>
        <w:spacing w:after="0"/>
        <w:rPr>
          <w:sz w:val="24"/>
          <w:szCs w:val="24"/>
        </w:rPr>
      </w:pPr>
    </w:p>
    <w:sectPr w:rsidR="00584655" w:rsidRPr="005F738C" w:rsidSect="006915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049"/>
    <w:multiLevelType w:val="hybridMultilevel"/>
    <w:tmpl w:val="2FDC8A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065D21"/>
    <w:multiLevelType w:val="multilevel"/>
    <w:tmpl w:val="EEB41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471DF5"/>
    <w:multiLevelType w:val="hybridMultilevel"/>
    <w:tmpl w:val="0AEEA050"/>
    <w:lvl w:ilvl="0" w:tplc="E356E6E8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35DED242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AE9C057C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6A2557E"/>
    <w:multiLevelType w:val="hybridMultilevel"/>
    <w:tmpl w:val="A1748CC8"/>
    <w:lvl w:ilvl="0" w:tplc="FF8074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E1E61"/>
    <w:multiLevelType w:val="hybridMultilevel"/>
    <w:tmpl w:val="6868F2A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40E482F"/>
    <w:multiLevelType w:val="hybridMultilevel"/>
    <w:tmpl w:val="EDD0DD4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687308"/>
    <w:multiLevelType w:val="hybridMultilevel"/>
    <w:tmpl w:val="91E2FA7E"/>
    <w:lvl w:ilvl="0" w:tplc="9AF674A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C40E2C"/>
    <w:multiLevelType w:val="hybridMultilevel"/>
    <w:tmpl w:val="0CF6A86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8A46F23"/>
    <w:multiLevelType w:val="multilevel"/>
    <w:tmpl w:val="A1DCF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985BC0"/>
    <w:multiLevelType w:val="multilevel"/>
    <w:tmpl w:val="231A03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410189"/>
    <w:multiLevelType w:val="hybridMultilevel"/>
    <w:tmpl w:val="E9DC1A94"/>
    <w:lvl w:ilvl="0" w:tplc="6E8EB01A">
      <w:start w:val="9"/>
      <w:numFmt w:val="decimal"/>
      <w:lvlText w:val="%1."/>
      <w:lvlJc w:val="left"/>
      <w:pPr>
        <w:tabs>
          <w:tab w:val="num" w:pos="1410"/>
        </w:tabs>
        <w:ind w:left="1410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5610D0B"/>
    <w:multiLevelType w:val="hybridMultilevel"/>
    <w:tmpl w:val="54E07480"/>
    <w:lvl w:ilvl="0" w:tplc="F0A4872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6837577E"/>
    <w:multiLevelType w:val="multilevel"/>
    <w:tmpl w:val="6F6E6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67651"/>
    <w:multiLevelType w:val="hybridMultilevel"/>
    <w:tmpl w:val="DBF25220"/>
    <w:lvl w:ilvl="0" w:tplc="1758D54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DF6658"/>
    <w:multiLevelType w:val="multilevel"/>
    <w:tmpl w:val="173010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  <w:lvlOverride w:ilvl="0">
      <w:lvl w:ilvl="0">
        <w:numFmt w:val="decimal"/>
        <w:lvlText w:val="%1."/>
        <w:lvlJc w:val="left"/>
      </w:lvl>
    </w:lvlOverride>
  </w:num>
  <w:num w:numId="3">
    <w:abstractNumId w:val="9"/>
    <w:lvlOverride w:ilvl="0">
      <w:lvl w:ilvl="0">
        <w:numFmt w:val="decimal"/>
        <w:lvlText w:val="%1."/>
        <w:lvlJc w:val="left"/>
      </w:lvl>
    </w:lvlOverride>
  </w:num>
  <w:num w:numId="4">
    <w:abstractNumId w:val="14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lowerLetter"/>
        <w:lvlText w:val="%1."/>
        <w:lvlJc w:val="left"/>
      </w:lvl>
    </w:lvlOverride>
  </w:num>
  <w:num w:numId="6">
    <w:abstractNumId w:val="13"/>
  </w:num>
  <w:num w:numId="7">
    <w:abstractNumId w:val="2"/>
  </w:num>
  <w:num w:numId="8">
    <w:abstractNumId w:val="10"/>
  </w:num>
  <w:num w:numId="9">
    <w:abstractNumId w:val="4"/>
  </w:num>
  <w:num w:numId="10">
    <w:abstractNumId w:val="5"/>
  </w:num>
  <w:num w:numId="11">
    <w:abstractNumId w:val="7"/>
  </w:num>
  <w:num w:numId="12">
    <w:abstractNumId w:val="0"/>
  </w:num>
  <w:num w:numId="13">
    <w:abstractNumId w:val="11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AE"/>
    <w:rsid w:val="000659FD"/>
    <w:rsid w:val="000976A9"/>
    <w:rsid w:val="000C63C0"/>
    <w:rsid w:val="00160468"/>
    <w:rsid w:val="00171674"/>
    <w:rsid w:val="001B036D"/>
    <w:rsid w:val="001B3228"/>
    <w:rsid w:val="002415FC"/>
    <w:rsid w:val="00272E36"/>
    <w:rsid w:val="00274EB3"/>
    <w:rsid w:val="002966A4"/>
    <w:rsid w:val="003069DF"/>
    <w:rsid w:val="00314B9E"/>
    <w:rsid w:val="00316C22"/>
    <w:rsid w:val="00333319"/>
    <w:rsid w:val="003B01E7"/>
    <w:rsid w:val="00410F4B"/>
    <w:rsid w:val="004519FB"/>
    <w:rsid w:val="0045510A"/>
    <w:rsid w:val="00495B6F"/>
    <w:rsid w:val="0056039E"/>
    <w:rsid w:val="00575152"/>
    <w:rsid w:val="00584655"/>
    <w:rsid w:val="005C7CEA"/>
    <w:rsid w:val="005F738C"/>
    <w:rsid w:val="00621D6C"/>
    <w:rsid w:val="00634B01"/>
    <w:rsid w:val="006466DB"/>
    <w:rsid w:val="00661835"/>
    <w:rsid w:val="006915F7"/>
    <w:rsid w:val="006A729A"/>
    <w:rsid w:val="006B4B62"/>
    <w:rsid w:val="006E3825"/>
    <w:rsid w:val="006F1F25"/>
    <w:rsid w:val="0078241D"/>
    <w:rsid w:val="00803E56"/>
    <w:rsid w:val="00881F6F"/>
    <w:rsid w:val="008949CC"/>
    <w:rsid w:val="008A73B6"/>
    <w:rsid w:val="008B4789"/>
    <w:rsid w:val="009105AB"/>
    <w:rsid w:val="009412DC"/>
    <w:rsid w:val="00957D58"/>
    <w:rsid w:val="00974A29"/>
    <w:rsid w:val="009B6637"/>
    <w:rsid w:val="00A328F9"/>
    <w:rsid w:val="00A61D86"/>
    <w:rsid w:val="00A77DCB"/>
    <w:rsid w:val="00AC0817"/>
    <w:rsid w:val="00AC512D"/>
    <w:rsid w:val="00AD73EF"/>
    <w:rsid w:val="00BB6DD8"/>
    <w:rsid w:val="00BE65E0"/>
    <w:rsid w:val="00C23793"/>
    <w:rsid w:val="00C7534A"/>
    <w:rsid w:val="00CC1BB0"/>
    <w:rsid w:val="00D3340E"/>
    <w:rsid w:val="00D47BAE"/>
    <w:rsid w:val="00D50B8C"/>
    <w:rsid w:val="00D53212"/>
    <w:rsid w:val="00D5328C"/>
    <w:rsid w:val="00D633ED"/>
    <w:rsid w:val="00D82AFA"/>
    <w:rsid w:val="00DD614C"/>
    <w:rsid w:val="00DE61FF"/>
    <w:rsid w:val="00E203C3"/>
    <w:rsid w:val="00E4068E"/>
    <w:rsid w:val="00EC381F"/>
    <w:rsid w:val="00EF5144"/>
    <w:rsid w:val="00F3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A63E"/>
  <w15:docId w15:val="{8C4BC291-F989-42D9-BCFE-18CA1E41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3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</dc:creator>
  <cp:lastModifiedBy>Nicki</cp:lastModifiedBy>
  <cp:revision>4</cp:revision>
  <cp:lastPrinted>2026-02-03T18:49:00Z</cp:lastPrinted>
  <dcterms:created xsi:type="dcterms:W3CDTF">2026-02-03T18:47:00Z</dcterms:created>
  <dcterms:modified xsi:type="dcterms:W3CDTF">2026-02-03T20:26:00Z</dcterms:modified>
</cp:coreProperties>
</file>